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D0" w:rsidRDefault="00B67BD0" w:rsidP="00593726">
      <w:pPr>
        <w:pStyle w:val="Parasts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 202</w:t>
      </w:r>
      <w:r w:rsidR="0049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49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m. g. 12. klase</w:t>
      </w:r>
    </w:p>
    <w:p w:rsidR="00B67BD0" w:rsidRDefault="00B67BD0" w:rsidP="00B67BD0">
      <w:pPr>
        <w:pStyle w:val="Parasts"/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479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40"/>
        <w:gridCol w:w="40"/>
        <w:gridCol w:w="1484"/>
        <w:gridCol w:w="13037"/>
        <w:gridCol w:w="47"/>
      </w:tblGrid>
      <w:tr w:rsidR="00B67BD0" w:rsidTr="00AA72CA">
        <w:trPr>
          <w:trHeight w:val="232"/>
        </w:trPr>
        <w:tc>
          <w:tcPr>
            <w:tcW w:w="142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Priekšmets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Autors, nosaukums</w:t>
            </w:r>
          </w:p>
        </w:tc>
        <w:tc>
          <w:tcPr>
            <w:tcW w:w="47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</w:tr>
      <w:tr w:rsidR="00AA72CA" w:rsidTr="00AA72CA">
        <w:trPr>
          <w:trHeight w:val="308"/>
        </w:trPr>
        <w:tc>
          <w:tcPr>
            <w:tcW w:w="142" w:type="dxa"/>
          </w:tcPr>
          <w:p w:rsidR="00AA72CA" w:rsidRDefault="00AA72CA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A72CA" w:rsidRDefault="00AA72CA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Dabaszinības</w:t>
            </w:r>
            <w:proofErr w:type="spellEnd"/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A72CA" w:rsidRDefault="00AF50F9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4" w:history="1">
              <w:r w:rsidR="00AA72CA">
                <w:rPr>
                  <w:rStyle w:val="Hipersaite"/>
                  <w:rFonts w:ascii="Times New Roman" w:hAnsi="Times New Roman"/>
                  <w:sz w:val="24"/>
                  <w:szCs w:val="24"/>
                  <w:lang w:eastAsia="en-US"/>
                </w:rPr>
                <w:t>https://soma.lv</w:t>
              </w:r>
            </w:hyperlink>
            <w:r w:rsidR="00AA72CA">
              <w:rPr>
                <w:rStyle w:val="Noklusjumarindkopasfonts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A72CA" w:rsidRDefault="00AF50F9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5" w:history="1">
              <w:r w:rsidR="00AA72CA">
                <w:rPr>
                  <w:rStyle w:val="Hipersaite"/>
                  <w:lang w:eastAsia="en-US"/>
                </w:rPr>
                <w:t>https://uzdevumi.lv</w:t>
              </w:r>
            </w:hyperlink>
          </w:p>
        </w:tc>
        <w:tc>
          <w:tcPr>
            <w:tcW w:w="47" w:type="dxa"/>
          </w:tcPr>
          <w:p w:rsidR="00AA72CA" w:rsidRDefault="00AA72CA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AA72CA" w:rsidTr="00AA72CA">
        <w:trPr>
          <w:trHeight w:val="308"/>
        </w:trPr>
        <w:tc>
          <w:tcPr>
            <w:tcW w:w="142" w:type="dxa"/>
          </w:tcPr>
          <w:p w:rsidR="00AA72CA" w:rsidRDefault="00AA72CA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2CA" w:rsidRDefault="00AA72CA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A72CA" w:rsidRDefault="00AA72CA">
            <w:pPr>
              <w:pStyle w:val="Parasts"/>
              <w:spacing w:after="0" w:line="232" w:lineRule="atLeast"/>
              <w:rPr>
                <w:lang w:eastAsia="en-US"/>
              </w:rPr>
            </w:pPr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I.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10.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Vilks, Liene Zeile  - 1.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2009 (Jelgavas tipogrāfija). - 192 lpp.   ISBN 978998411862.</w:t>
            </w:r>
          </w:p>
        </w:tc>
        <w:tc>
          <w:tcPr>
            <w:tcW w:w="47" w:type="dxa"/>
          </w:tcPr>
          <w:p w:rsidR="00AA72CA" w:rsidRDefault="00AA72CA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AA72CA" w:rsidTr="00AA72CA">
        <w:trPr>
          <w:trHeight w:val="308"/>
        </w:trPr>
        <w:tc>
          <w:tcPr>
            <w:tcW w:w="142" w:type="dxa"/>
          </w:tcPr>
          <w:p w:rsidR="00AA72CA" w:rsidRDefault="00AA72CA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2CA" w:rsidRDefault="00AA72CA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A72CA" w:rsidRDefault="00AA72CA">
            <w:pPr>
              <w:pStyle w:val="Parasts"/>
              <w:spacing w:after="0" w:line="232" w:lineRule="atLeast"/>
              <w:rPr>
                <w:lang w:eastAsia="en-US"/>
              </w:rPr>
            </w:pPr>
            <w:proofErr w:type="spellStart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11.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Vilks, Andra. - 1. izdevums.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2011 (Jelgavas tipogrāfija).). - 208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lpp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       ISBN 9789984113166</w:t>
            </w:r>
          </w:p>
        </w:tc>
        <w:tc>
          <w:tcPr>
            <w:tcW w:w="47" w:type="dxa"/>
          </w:tcPr>
          <w:p w:rsidR="00AA72CA" w:rsidRDefault="00AA72CA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AA72CA" w:rsidTr="00AA72CA">
        <w:trPr>
          <w:trHeight w:val="442"/>
        </w:trPr>
        <w:tc>
          <w:tcPr>
            <w:tcW w:w="142" w:type="dxa"/>
          </w:tcPr>
          <w:p w:rsidR="00AA72CA" w:rsidRDefault="00AA72CA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2CA" w:rsidRDefault="00AA72CA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A72CA" w:rsidRDefault="00AA72CA">
            <w:pPr>
              <w:pStyle w:val="Parasts"/>
              <w:spacing w:after="0" w:line="232" w:lineRule="atLeast"/>
              <w:rPr>
                <w:lang w:eastAsia="en-US"/>
              </w:rPr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12.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Vilks. - 1.izdevums.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2012. - 192 lpp. : il. ; 24,5 cm. -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Alf.rād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.: 192.lpp.  ISBN 9789984113500.</w:t>
            </w:r>
          </w:p>
        </w:tc>
        <w:tc>
          <w:tcPr>
            <w:tcW w:w="47" w:type="dxa"/>
          </w:tcPr>
          <w:p w:rsidR="00AA72CA" w:rsidRDefault="00AA72CA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59453C" w:rsidTr="00AA72C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295"/>
        </w:trPr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A72CA" w:rsidRDefault="0059453C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Latviešu  </w:t>
            </w:r>
          </w:p>
          <w:p w:rsidR="0059453C" w:rsidRDefault="0059453C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valoda I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9453C" w:rsidRDefault="0059453C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453C" w:rsidRDefault="00AF50F9" w:rsidP="00560DE8">
            <w:pPr>
              <w:pStyle w:val="Parasts"/>
              <w:spacing w:after="0" w:line="232" w:lineRule="atLeast"/>
            </w:pPr>
            <w:hyperlink r:id="rId7" w:history="1">
              <w:r w:rsidR="0059453C">
                <w:rPr>
                  <w:rStyle w:val="Hipersaite"/>
                </w:rPr>
                <w:t>https://uzdevumi.lv</w:t>
              </w:r>
            </w:hyperlink>
          </w:p>
          <w:p w:rsidR="0059453C" w:rsidRDefault="00AF50F9" w:rsidP="00560DE8">
            <w:pPr>
              <w:pStyle w:val="Parasts"/>
              <w:spacing w:after="0" w:line="232" w:lineRule="atLeast"/>
            </w:pPr>
            <w:hyperlink r:id="rId8" w:history="1">
              <w:r w:rsidR="0059453C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 w:rsidR="0059453C"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453C" w:rsidTr="00AA72C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333"/>
        </w:trPr>
        <w:tc>
          <w:tcPr>
            <w:tcW w:w="15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9453C" w:rsidRDefault="0059453C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9453C" w:rsidRDefault="0059453C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Vanaga A., Urbanoviča I.,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Šūpola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R.,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Sprudzāne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S. </w:t>
            </w: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Latviešu valoda vidusskolai I Optimālais līmenis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– Rīga, Zvaigzne ABC, 2025. </w:t>
            </w:r>
            <w:r>
              <w:rPr>
                <w:rStyle w:val="text-left"/>
                <w:rFonts w:ascii="Times New Roman" w:hAnsi="Times New Roman"/>
                <w:color w:val="18191B"/>
                <w:sz w:val="24"/>
                <w:szCs w:val="24"/>
                <w:shd w:val="clear" w:color="auto" w:fill="F3F6F7"/>
              </w:rPr>
              <w:t xml:space="preserve">ISBN </w:t>
            </w:r>
            <w:r>
              <w:rPr>
                <w:rStyle w:val="flex"/>
                <w:rFonts w:ascii="Times New Roman" w:hAnsi="Times New Roman"/>
                <w:bCs/>
                <w:color w:val="18191B"/>
                <w:sz w:val="24"/>
                <w:szCs w:val="24"/>
                <w:shd w:val="clear" w:color="auto" w:fill="F3F6F7"/>
              </w:rPr>
              <w:t>9789934321757</w:t>
            </w:r>
          </w:p>
        </w:tc>
      </w:tr>
      <w:tr w:rsidR="00F12D22" w:rsidTr="00AA72C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362"/>
        </w:trPr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Literatūra I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2D22" w:rsidRDefault="00AF50F9" w:rsidP="00560DE8">
            <w:pPr>
              <w:pStyle w:val="Parasts"/>
              <w:spacing w:after="0" w:line="232" w:lineRule="atLeast"/>
            </w:pPr>
            <w:hyperlink r:id="rId10" w:history="1">
              <w:r w:rsidR="00F12D22">
                <w:rPr>
                  <w:rStyle w:val="Hipersaite"/>
                </w:rPr>
                <w:t>https://uzdevumi.lv</w:t>
              </w:r>
            </w:hyperlink>
          </w:p>
          <w:p w:rsidR="00F12D22" w:rsidRDefault="00AF50F9" w:rsidP="00560DE8">
            <w:pPr>
              <w:pStyle w:val="Parasts"/>
              <w:spacing w:after="0" w:line="232" w:lineRule="atLeast"/>
            </w:pPr>
            <w:hyperlink r:id="rId11" w:history="1">
              <w:r w:rsidR="00F12D22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 w:rsidR="00F12D22"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2D22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362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  <w:jc w:val="center"/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mācību grāmata / Ieva Dubiņa, Lita Silova,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[2009]  ISBN 9789934007309    </w:t>
            </w:r>
          </w:p>
        </w:tc>
      </w:tr>
      <w:tr w:rsidR="00F12D22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10. klasei: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1. d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2003 ISBN 9984226646  , ISBN 9789984226644</w:t>
            </w:r>
          </w:p>
        </w:tc>
      </w:tr>
      <w:tr w:rsidR="00F12D22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2. d.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Rīga : Zvaigzne ABC, 2003 ISBN 9984229920</w:t>
            </w:r>
          </w:p>
        </w:tc>
      </w:tr>
      <w:tr w:rsidR="00F12D22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F12D22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Soma]. -. - [Rīga] : Zvaigzne ABC, [2010]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>ISBN 9789934007729</w:t>
            </w:r>
          </w:p>
        </w:tc>
      </w:tr>
      <w:tr w:rsidR="00F12D22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F12D22" w:rsidTr="00F12D2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787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F12D22" w:rsidRDefault="00F12D22" w:rsidP="00560DE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Auziņa, Inese.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12.klasei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 eksperimentāla mācību grāmata / Inese Auziņa, Dace Dalbiņa ;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Soma ; - Rīga : Zvaigzne ABC, 2003 (a/s Preses nams poligrāfijas grupa Jāņa sēta).). - 255 lpp. : il.,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; 25 cm.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ISBN 9984227235 (ies.)</w:t>
            </w:r>
          </w:p>
        </w:tc>
      </w:tr>
      <w:tr w:rsidR="00B67BD0" w:rsidTr="00AA72CA">
        <w:trPr>
          <w:gridBefore w:val="1"/>
          <w:gridAfter w:val="1"/>
          <w:wBefore w:w="142" w:type="dxa"/>
          <w:wAfter w:w="47" w:type="dxa"/>
          <w:trHeight w:val="232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Pr="006328F1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Angļu valoda</w:t>
            </w:r>
          </w:p>
          <w:p w:rsidR="00B67BD0" w:rsidRDefault="00231B7F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C1, B1, B2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67BD0" w:rsidRDefault="00AF50F9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12" w:history="1">
              <w:r w:rsidR="00066535">
                <w:rPr>
                  <w:rStyle w:val="Hipersaite"/>
                  <w:lang w:eastAsia="en-US"/>
                </w:rPr>
                <w:t>https://uzdevumi.lv</w:t>
              </w:r>
            </w:hyperlink>
          </w:p>
        </w:tc>
      </w:tr>
      <w:tr w:rsidR="00B67BD0" w:rsidTr="00AA72CA">
        <w:trPr>
          <w:gridBefore w:val="1"/>
          <w:gridAfter w:val="1"/>
          <w:wBefore w:w="142" w:type="dxa"/>
          <w:wAfter w:w="47" w:type="dxa"/>
          <w:trHeight w:val="294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eastAsia="MS Mincho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67BD0" w:rsidRPr="00066535" w:rsidRDefault="00066535">
            <w:pPr>
              <w:pStyle w:val="Parasts"/>
              <w:spacing w:after="0" w:line="232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Roberts, </w:t>
            </w:r>
            <w:proofErr w:type="spellStart"/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Rachael</w:t>
            </w:r>
            <w:proofErr w:type="spellEnd"/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High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note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5 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tudent's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book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Rachael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Roberts,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Caroline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Krantz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Lynda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Edwards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Catherine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Bright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Bob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Hastings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Emma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Szlachta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Harlow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Pearson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Limited, 2020. , ©2020. - 200 lpp. : ilustrācijas, tabulas ; 30 cm. - Komplektizdevumā ar: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Workbook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u.c.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 9781292300979.</w:t>
            </w:r>
          </w:p>
        </w:tc>
      </w:tr>
      <w:tr w:rsidR="00B67BD0" w:rsidTr="00AA72CA">
        <w:trPr>
          <w:gridBefore w:val="1"/>
          <w:gridAfter w:val="1"/>
          <w:wBefore w:w="142" w:type="dxa"/>
          <w:wAfter w:w="47" w:type="dxa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Pr="006328F1" w:rsidRDefault="00B67BD0" w:rsidP="006328F1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Vācu valoda</w:t>
            </w:r>
          </w:p>
          <w:p w:rsidR="00B67BD0" w:rsidRPr="00A2313F" w:rsidRDefault="006328F1" w:rsidP="006328F1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3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="00732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:rsidR="00231B7F" w:rsidRDefault="00231B7F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Breitsameter,Anna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.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Kursbuch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Munchen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2017. - 119 lpp.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fur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 ISBN 9783190010608</w:t>
            </w:r>
          </w:p>
        </w:tc>
      </w:tr>
      <w:tr w:rsidR="00B67BD0" w:rsidTr="00AA72CA">
        <w:trPr>
          <w:gridBefore w:val="1"/>
          <w:gridAfter w:val="1"/>
          <w:wBefore w:w="142" w:type="dxa"/>
          <w:wAfter w:w="47" w:type="dxa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, Anna.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, B1+ ::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Arbeitsbuch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Anna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- 1.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Auflage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München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, [2017]. , ©2017.   ISBN 9783190110605</w:t>
            </w:r>
          </w:p>
        </w:tc>
      </w:tr>
      <w:tr w:rsidR="00B67BD0" w:rsidTr="00AA72CA">
        <w:trPr>
          <w:gridBefore w:val="1"/>
          <w:gridAfter w:val="1"/>
          <w:wBefore w:w="142" w:type="dxa"/>
          <w:wAfter w:w="47" w:type="dxa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B 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fur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 Hila,Anna.,Lill,Klaus.,Seuthe,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Christiane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Thomasen,Margarethe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Munchen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2018.   ISBN 9783193010605</w:t>
            </w:r>
          </w:p>
        </w:tc>
      </w:tr>
      <w:tr w:rsidR="00B67BD0" w:rsidTr="00AA72CA">
        <w:trPr>
          <w:gridBefore w:val="1"/>
          <w:gridAfter w:val="1"/>
          <w:wBefore w:w="142" w:type="dxa"/>
          <w:wAfter w:w="47" w:type="dxa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0" w:lineRule="atLeast"/>
              <w:rPr>
                <w:lang w:eastAsia="en-US"/>
              </w:rPr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, B2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für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Arbeitsbuch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/ Anna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[un vēl 3 autori]. - 1.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Auflage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München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[2018]. , ©2018. - 156 lpp.  ISBN 9783193110602</w:t>
            </w:r>
          </w:p>
        </w:tc>
      </w:tr>
      <w:tr w:rsidR="00732B31" w:rsidTr="00350C0D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732B31" w:rsidRPr="006328F1" w:rsidRDefault="00732B31" w:rsidP="00732B31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Vācu valoda</w:t>
            </w:r>
          </w:p>
          <w:p w:rsidR="00732B31" w:rsidRPr="00A2313F" w:rsidRDefault="00732B31" w:rsidP="00732B31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3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732B31" w:rsidRDefault="00732B31" w:rsidP="00732B31">
            <w:pPr>
              <w:pStyle w:val="Parasts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B 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fur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 Hila,Anna.,Lill,Klaus.,Seuthe,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Christiane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Thomasen,Margarethe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Munchen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2018.   ISBN 9783193010605</w:t>
            </w:r>
          </w:p>
        </w:tc>
      </w:tr>
      <w:tr w:rsidR="00732B31" w:rsidTr="00350C0D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732B31" w:rsidRDefault="00732B31" w:rsidP="00732B31">
            <w:pPr>
              <w:pStyle w:val="Parasts"/>
              <w:spacing w:after="0" w:line="0" w:lineRule="atLeast"/>
              <w:rPr>
                <w:lang w:eastAsia="en-US"/>
              </w:rPr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, B2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für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Arbeitsbuch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/ Anna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[un vēl 3 autori]. - 1.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Auflage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München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[2018]. , ©2018. - 156 lpp.  ISBN 9783193110602</w:t>
            </w:r>
          </w:p>
        </w:tc>
      </w:tr>
      <w:tr w:rsidR="00732B31" w:rsidTr="00AA72CA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Franču valoda</w:t>
            </w:r>
          </w:p>
          <w:p w:rsidR="00732B31" w:rsidRPr="00A2313F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3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32B31" w:rsidRPr="00593726" w:rsidRDefault="00732B31" w:rsidP="00732B31">
            <w:pPr>
              <w:pStyle w:val="Parasts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Annie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Alter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Ego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A2+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méthode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français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Annie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... [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.]. - Paris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Hachette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2012. - 221 lpp. : il.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      ISBN 9782011558121</w:t>
            </w:r>
          </w:p>
        </w:tc>
      </w:tr>
      <w:tr w:rsidR="00732B31" w:rsidTr="00AA72CA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Krievu valoda</w:t>
            </w:r>
          </w:p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732B31" w:rsidRDefault="00732B31" w:rsidP="00732B31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13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  <w:lang w:eastAsia="en-US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32B31" w:rsidRDefault="00732B31" w:rsidP="00732B31">
            <w:pPr>
              <w:pStyle w:val="Parasts"/>
              <w:spacing w:after="0" w:line="0" w:lineRule="atLeast"/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</w:pPr>
            <w:hyperlink r:id="rId14" w:history="1">
              <w:r>
                <w:rPr>
                  <w:rStyle w:val="Hipersaite"/>
                  <w:lang w:eastAsia="en-US"/>
                </w:rPr>
                <w:t>https://uzdevumi.lv</w:t>
              </w:r>
            </w:hyperlink>
          </w:p>
        </w:tc>
      </w:tr>
      <w:tr w:rsidR="00732B31" w:rsidTr="00AA72CA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732B31" w:rsidRDefault="00732B31" w:rsidP="00732B3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732B31" w:rsidRPr="006328F1" w:rsidRDefault="00732B31" w:rsidP="00732B31">
            <w:pPr>
              <w:pStyle w:val="Parasts"/>
              <w:spacing w:after="0" w:line="23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Марченко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Е.(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Елена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: mācību grāmata [krievu valoda 12. klasei :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практический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русского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иностранного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] / Е.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Марченко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Савельева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- 2.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pārstr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un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papild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Rīga : Zvaigzne ABC, 2011 (Preses nams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Baltic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- 158 с. :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; 26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ISBN 9789934018695.</w:t>
            </w:r>
          </w:p>
        </w:tc>
      </w:tr>
    </w:tbl>
    <w:p w:rsidR="00B67BD0" w:rsidRDefault="00B67BD0" w:rsidP="00B67BD0">
      <w:pPr>
        <w:pStyle w:val="Parasts"/>
        <w:rPr>
          <w:color w:val="FF0000"/>
        </w:rPr>
      </w:pPr>
      <w:bookmarkStart w:id="0" w:name="_GoBack"/>
      <w:bookmarkEnd w:id="0"/>
    </w:p>
    <w:p w:rsidR="006E49D6" w:rsidRDefault="006328F1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rStyle w:val="item"/>
          <w:rFonts w:ascii="Tahoma" w:hAnsi="Tahoma" w:cs="Tahoma"/>
          <w:color w:val="000000"/>
          <w:sz w:val="17"/>
          <w:szCs w:val="17"/>
          <w:shd w:val="clear" w:color="auto" w:fill="FFFFFF"/>
        </w:rPr>
        <w:t>        </w:t>
      </w:r>
    </w:p>
    <w:sectPr w:rsidR="006E49D6" w:rsidSect="00231B7F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D0"/>
    <w:rsid w:val="00066535"/>
    <w:rsid w:val="001101D1"/>
    <w:rsid w:val="001A2DC2"/>
    <w:rsid w:val="00231B7F"/>
    <w:rsid w:val="0049057A"/>
    <w:rsid w:val="00593726"/>
    <w:rsid w:val="0059453C"/>
    <w:rsid w:val="006328F1"/>
    <w:rsid w:val="0069000B"/>
    <w:rsid w:val="00732B31"/>
    <w:rsid w:val="00803576"/>
    <w:rsid w:val="00884601"/>
    <w:rsid w:val="008924A5"/>
    <w:rsid w:val="008D71F4"/>
    <w:rsid w:val="009C41FB"/>
    <w:rsid w:val="00A2313F"/>
    <w:rsid w:val="00AA72CA"/>
    <w:rsid w:val="00AF50F9"/>
    <w:rsid w:val="00B67BD0"/>
    <w:rsid w:val="00D66FA8"/>
    <w:rsid w:val="00F12D22"/>
    <w:rsid w:val="00F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15846"/>
  <w15:chartTrackingRefBased/>
  <w15:docId w15:val="{F4EFCF86-CB86-440B-81C6-188E81FA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BD0"/>
    <w:pPr>
      <w:autoSpaceDN w:val="0"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rsid w:val="00B67BD0"/>
    <w:pPr>
      <w:suppressAutoHyphens/>
      <w:autoSpaceDN w:val="0"/>
      <w:spacing w:after="200" w:line="276" w:lineRule="auto"/>
    </w:pPr>
    <w:rPr>
      <w:rFonts w:ascii="Calibri" w:eastAsia="MS Mincho" w:hAnsi="Calibri" w:cs="Arial"/>
      <w:lang w:eastAsia="lv-LV"/>
    </w:rPr>
  </w:style>
  <w:style w:type="character" w:customStyle="1" w:styleId="Noklusjumarindkopasfonts">
    <w:name w:val="Noklusējuma rindkopas fonts"/>
    <w:rsid w:val="00B67BD0"/>
  </w:style>
  <w:style w:type="character" w:customStyle="1" w:styleId="item">
    <w:name w:val="item"/>
    <w:basedOn w:val="Noklusjumarindkopasfonts"/>
    <w:rsid w:val="00B67BD0"/>
  </w:style>
  <w:style w:type="character" w:customStyle="1" w:styleId="Hipersaite">
    <w:name w:val="Hipersaite"/>
    <w:basedOn w:val="Noklusjumarindkopasfonts"/>
    <w:rsid w:val="00B67BD0"/>
    <w:rPr>
      <w:color w:val="0563C1"/>
      <w:u w:val="single" w:color="000000"/>
    </w:rPr>
  </w:style>
  <w:style w:type="character" w:customStyle="1" w:styleId="text-left">
    <w:name w:val="text-left"/>
    <w:basedOn w:val="DefaultParagraphFont"/>
    <w:rsid w:val="0059453C"/>
  </w:style>
  <w:style w:type="character" w:customStyle="1" w:styleId="flex">
    <w:name w:val="flex"/>
    <w:basedOn w:val="DefaultParagraphFont"/>
    <w:rsid w:val="0059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onika.lv" TargetMode="External"/><Relationship Id="rId13" Type="http://schemas.openxmlformats.org/officeDocument/2006/relationships/hyperlink" Target="https://soma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hyperlink" Target="https://letonika.lv" TargetMode="External"/><Relationship Id="rId5" Type="http://schemas.openxmlformats.org/officeDocument/2006/relationships/hyperlink" Target="https://uzdevumi.l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zdevumi.lv" TargetMode="External"/><Relationship Id="rId4" Type="http://schemas.openxmlformats.org/officeDocument/2006/relationships/hyperlink" Target="https://soma.lv" TargetMode="External"/><Relationship Id="rId9" Type="http://schemas.openxmlformats.org/officeDocument/2006/relationships/hyperlink" Target="https://soma.lv" TargetMode="External"/><Relationship Id="rId14" Type="http://schemas.openxmlformats.org/officeDocument/2006/relationships/hyperlink" Target="https://uzdevu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Kļaviņa</dc:creator>
  <cp:keywords/>
  <dc:description/>
  <cp:lastModifiedBy>Inga Kļaviņa</cp:lastModifiedBy>
  <cp:revision>9</cp:revision>
  <dcterms:created xsi:type="dcterms:W3CDTF">2025-05-19T12:01:00Z</dcterms:created>
  <dcterms:modified xsi:type="dcterms:W3CDTF">2025-05-20T10:04:00Z</dcterms:modified>
</cp:coreProperties>
</file>