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663E" w14:textId="4BCA2181" w:rsidR="004B3D32" w:rsidRPr="008D07AA" w:rsidRDefault="004B3D32" w:rsidP="004B3D32">
      <w:pPr>
        <w:pStyle w:val="Heading1"/>
        <w:spacing w:after="265"/>
        <w:ind w:left="-5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8D07AA">
        <w:rPr>
          <w:noProof/>
          <w:color w:val="C45911" w:themeColor="accent2" w:themeShade="BF"/>
          <w:lang w:eastAsia="lv-LV"/>
        </w:rPr>
        <w:drawing>
          <wp:anchor distT="0" distB="0" distL="0" distR="0" simplePos="0" relativeHeight="251646464" behindDoc="0" locked="0" layoutInCell="1" allowOverlap="1" wp14:anchorId="112EF3CF" wp14:editId="390BB588">
            <wp:simplePos x="0" y="0"/>
            <wp:positionH relativeFrom="margin">
              <wp:posOffset>5105400</wp:posOffset>
            </wp:positionH>
            <wp:positionV relativeFrom="paragraph">
              <wp:posOffset>116840</wp:posOffset>
            </wp:positionV>
            <wp:extent cx="815340" cy="1094740"/>
            <wp:effectExtent l="0" t="0" r="381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07AA">
        <w:rPr>
          <w:noProof/>
          <w:color w:val="C45911" w:themeColor="accent2" w:themeShade="BF"/>
          <w:lang w:eastAsia="lv-LV"/>
        </w:rPr>
        <w:drawing>
          <wp:anchor distT="0" distB="0" distL="114300" distR="114300" simplePos="0" relativeHeight="251654656" behindDoc="0" locked="0" layoutInCell="1" allowOverlap="1" wp14:anchorId="112EF3CD" wp14:editId="051B221A">
            <wp:simplePos x="0" y="0"/>
            <wp:positionH relativeFrom="margin">
              <wp:posOffset>6012180</wp:posOffset>
            </wp:positionH>
            <wp:positionV relativeFrom="margin">
              <wp:posOffset>-179070</wp:posOffset>
            </wp:positionV>
            <wp:extent cx="777240" cy="1111885"/>
            <wp:effectExtent l="0" t="0" r="3810" b="0"/>
            <wp:wrapSquare wrapText="bothSides"/>
            <wp:docPr id="3" name="Attēls 3" descr="Burtnīca 2.-4.kl. 12 lapas rūtiņu Zvaigzne 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tnīca 2.-4.kl. 12 lapas rūtiņu Zvaigzne AB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07A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INDIVIDUĀLIE MĀCĪBU LĪDZEKĻI 2.KLASĒ</w:t>
      </w:r>
    </w:p>
    <w:p w14:paraId="22B620E8" w14:textId="70806BFB" w:rsidR="004B3D32" w:rsidRPr="00701CAB" w:rsidRDefault="004B3D32" w:rsidP="004B3D32"/>
    <w:p w14:paraId="40192997" w14:textId="4E12F2DE" w:rsidR="004B3D32" w:rsidRPr="00267295" w:rsidRDefault="004B3D32" w:rsidP="004B3D3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7295">
        <w:rPr>
          <w:rFonts w:ascii="Times New Roman" w:hAnsi="Times New Roman" w:cs="Times New Roman"/>
          <w:sz w:val="24"/>
          <w:szCs w:val="24"/>
        </w:rPr>
        <w:t>Burtnīcas:</w:t>
      </w:r>
    </w:p>
    <w:p w14:paraId="205D605F" w14:textId="713234EF" w:rsidR="004B3D32" w:rsidRPr="00917F31" w:rsidRDefault="004B3D32" w:rsidP="004B3D3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F31">
        <w:rPr>
          <w:rFonts w:ascii="Times New Roman" w:hAnsi="Times New Roman" w:cs="Times New Roman"/>
          <w:sz w:val="24"/>
          <w:szCs w:val="24"/>
        </w:rPr>
        <w:t>5 rūtiņu burtnīcas (</w:t>
      </w:r>
      <w:r w:rsidR="006B6F8F">
        <w:rPr>
          <w:rFonts w:ascii="Times New Roman" w:hAnsi="Times New Roman" w:cs="Times New Roman"/>
          <w:sz w:val="24"/>
          <w:szCs w:val="24"/>
        </w:rPr>
        <w:t>2</w:t>
      </w:r>
      <w:r w:rsidRPr="00917F31">
        <w:rPr>
          <w:rFonts w:ascii="Times New Roman" w:hAnsi="Times New Roman" w:cs="Times New Roman"/>
          <w:sz w:val="24"/>
          <w:szCs w:val="24"/>
        </w:rPr>
        <w:t>.klasei Zvaigzne ABC) apvākotas;</w:t>
      </w:r>
      <w:r w:rsidRPr="00D545A8">
        <w:rPr>
          <w:noProof/>
          <w:lang w:eastAsia="lv-LV"/>
        </w:rPr>
        <w:t xml:space="preserve"> </w:t>
      </w:r>
    </w:p>
    <w:p w14:paraId="3946E02C" w14:textId="77777777" w:rsidR="004B3D32" w:rsidRPr="00917F31" w:rsidRDefault="004B3D32" w:rsidP="004B3D3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F31">
        <w:rPr>
          <w:rFonts w:ascii="Times New Roman" w:hAnsi="Times New Roman" w:cs="Times New Roman"/>
          <w:sz w:val="24"/>
          <w:szCs w:val="24"/>
        </w:rPr>
        <w:t>5 līniju burtnīcas (1.-2.klase Zvaigzne ABC zaļas) apvākotas</w:t>
      </w:r>
      <w:r w:rsidRPr="00D545A8">
        <w:rPr>
          <w:noProof/>
          <w:lang w:eastAsia="lv-LV"/>
        </w:rPr>
        <w:t xml:space="preserve"> </w:t>
      </w:r>
      <w:r>
        <w:rPr>
          <w:noProof/>
          <w:lang w:eastAsia="lv-LV"/>
        </w:rPr>
        <w:t>.</w:t>
      </w:r>
    </w:p>
    <w:p w14:paraId="6F12D2A5" w14:textId="2C894AC2" w:rsidR="004B3D32" w:rsidRPr="00267295" w:rsidRDefault="004A22DA" w:rsidP="004B3D3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0D747063" wp14:editId="33BF2012">
            <wp:simplePos x="0" y="0"/>
            <wp:positionH relativeFrom="margin">
              <wp:posOffset>4914900</wp:posOffset>
            </wp:positionH>
            <wp:positionV relativeFrom="margin">
              <wp:posOffset>1691640</wp:posOffset>
            </wp:positionV>
            <wp:extent cx="1112520" cy="1112520"/>
            <wp:effectExtent l="0" t="0" r="0" b="0"/>
            <wp:wrapSquare wrapText="bothSides"/>
            <wp:docPr id="1883211243" name="Picture 1" descr="Caurspīdīga mantu uzglabāšanas kaste ar slēdzamu vāku 400x300x180mm - Kas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urspīdīga mantu uzglabāšanas kaste ar slēdzamu vāku 400x300x180mm - Kast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D32">
        <w:rPr>
          <w:noProof/>
        </w:rPr>
        <w:drawing>
          <wp:anchor distT="0" distB="0" distL="114300" distR="114300" simplePos="0" relativeHeight="251664896" behindDoc="1" locked="0" layoutInCell="1" allowOverlap="1" wp14:anchorId="5F909D22" wp14:editId="4AE130FB">
            <wp:simplePos x="0" y="0"/>
            <wp:positionH relativeFrom="page">
              <wp:posOffset>4442460</wp:posOffset>
            </wp:positionH>
            <wp:positionV relativeFrom="margin">
              <wp:posOffset>1630680</wp:posOffset>
            </wp:positionV>
            <wp:extent cx="1066800" cy="1066800"/>
            <wp:effectExtent l="0" t="0" r="0" b="0"/>
            <wp:wrapNone/>
            <wp:docPr id="709227339" name="Picture 3" descr="Mape-reģistrs A4/50mm zaļ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pe-reģistrs A4/50mm zaļ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B3D32" w:rsidRPr="00267295">
        <w:rPr>
          <w:rFonts w:ascii="Times New Roman" w:hAnsi="Times New Roman" w:cs="Times New Roman"/>
          <w:sz w:val="24"/>
          <w:szCs w:val="24"/>
        </w:rPr>
        <w:t>Divciparu</w:t>
      </w:r>
      <w:proofErr w:type="spellEnd"/>
      <w:r w:rsidR="004B3D32" w:rsidRPr="00267295">
        <w:rPr>
          <w:rFonts w:ascii="Times New Roman" w:hAnsi="Times New Roman" w:cs="Times New Roman"/>
          <w:sz w:val="24"/>
          <w:szCs w:val="24"/>
        </w:rPr>
        <w:t xml:space="preserve"> skaitļi. </w:t>
      </w:r>
      <w:proofErr w:type="spellStart"/>
      <w:r w:rsidR="004B3D32" w:rsidRPr="00267295">
        <w:rPr>
          <w:rFonts w:ascii="Times New Roman" w:hAnsi="Times New Roman" w:cs="Times New Roman"/>
          <w:sz w:val="24"/>
          <w:szCs w:val="24"/>
        </w:rPr>
        <w:t>Signālkartītes</w:t>
      </w:r>
      <w:proofErr w:type="spellEnd"/>
      <w:r w:rsidR="004B3D32" w:rsidRPr="00267295">
        <w:rPr>
          <w:rFonts w:ascii="Times New Roman" w:hAnsi="Times New Roman" w:cs="Times New Roman"/>
          <w:sz w:val="24"/>
          <w:szCs w:val="24"/>
        </w:rPr>
        <w:t xml:space="preserve"> (Zvaigzne ABC)</w:t>
      </w:r>
      <w:r w:rsidR="004B3D32">
        <w:rPr>
          <w:rFonts w:ascii="Times New Roman" w:hAnsi="Times New Roman" w:cs="Times New Roman"/>
          <w:sz w:val="24"/>
          <w:szCs w:val="24"/>
        </w:rPr>
        <w:t>.</w:t>
      </w:r>
      <w:r w:rsidR="00AF18F8">
        <w:rPr>
          <w:rFonts w:ascii="Times New Roman" w:hAnsi="Times New Roman" w:cs="Times New Roman"/>
          <w:sz w:val="24"/>
          <w:szCs w:val="24"/>
        </w:rPr>
        <w:t xml:space="preserve"> (Var izmantot 1.kl. lietotās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18F8">
        <w:rPr>
          <w:rFonts w:ascii="Times New Roman" w:hAnsi="Times New Roman" w:cs="Times New Roman"/>
          <w:sz w:val="24"/>
          <w:szCs w:val="24"/>
        </w:rPr>
        <w:t>)</w:t>
      </w:r>
    </w:p>
    <w:p w14:paraId="4027FBE7" w14:textId="6770A21D" w:rsidR="004B3D32" w:rsidRPr="00267295" w:rsidRDefault="004B3D32" w:rsidP="004B3D3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Dokumentu mape un 50 kabatiņas.</w:t>
      </w:r>
      <w:r w:rsidRPr="00A3134F">
        <w:rPr>
          <w:noProof/>
        </w:rPr>
        <w:t xml:space="preserve"> </w:t>
      </w:r>
    </w:p>
    <w:p w14:paraId="58F79F6A" w14:textId="33BCBE06" w:rsidR="004B3D32" w:rsidRPr="00D02180" w:rsidRDefault="004B3D32" w:rsidP="004B3D3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Plastmasas kaste</w:t>
      </w:r>
      <w:r w:rsidR="007F5811">
        <w:rPr>
          <w:rFonts w:ascii="Times New Roman" w:hAnsi="Times New Roman" w:cs="Times New Roman"/>
          <w:sz w:val="24"/>
          <w:szCs w:val="24"/>
        </w:rPr>
        <w:t xml:space="preserve"> ar vāku</w:t>
      </w:r>
      <w:r>
        <w:rPr>
          <w:rFonts w:ascii="Times New Roman" w:hAnsi="Times New Roman" w:cs="Times New Roman"/>
          <w:sz w:val="24"/>
          <w:szCs w:val="24"/>
        </w:rPr>
        <w:t xml:space="preserve"> mantu salikšanai</w:t>
      </w:r>
      <w:bookmarkStart w:id="0" w:name="_Hlk197529536"/>
      <w:r w:rsidR="007F5811">
        <w:rPr>
          <w:rFonts w:ascii="Times New Roman" w:hAnsi="Times New Roman" w:cs="Times New Roman"/>
          <w:sz w:val="24"/>
          <w:szCs w:val="24"/>
        </w:rPr>
        <w:t xml:space="preserve"> (aptuvenie izmēri 35x25x20)</w:t>
      </w:r>
    </w:p>
    <w:bookmarkEnd w:id="0"/>
    <w:p w14:paraId="2EAB7ED3" w14:textId="57E23CCE" w:rsidR="004B3D32" w:rsidRPr="00267295" w:rsidRDefault="004B3D32" w:rsidP="004B3D32">
      <w:pPr>
        <w:pStyle w:val="ListParagraph"/>
        <w:numPr>
          <w:ilvl w:val="0"/>
          <w:numId w:val="4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267295">
        <w:rPr>
          <w:rFonts w:ascii="Times New Roman" w:hAnsi="Times New Roman" w:cs="Times New Roman"/>
          <w:sz w:val="24"/>
          <w:szCs w:val="24"/>
        </w:rPr>
        <w:t>Penālī:</w:t>
      </w:r>
    </w:p>
    <w:p w14:paraId="042D2BEA" w14:textId="30053940" w:rsidR="004B3D32" w:rsidRDefault="00006B7E" w:rsidP="004B3D32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zilas </w:t>
      </w:r>
      <w:r w:rsidR="004B3D32">
        <w:rPr>
          <w:rFonts w:ascii="Times New Roman" w:hAnsi="Times New Roman" w:cs="Times New Roman"/>
          <w:sz w:val="24"/>
          <w:szCs w:val="24"/>
        </w:rPr>
        <w:t>p</w:t>
      </w:r>
      <w:r w:rsidR="004B3D32" w:rsidRPr="00ED4547">
        <w:rPr>
          <w:rFonts w:ascii="Times New Roman" w:hAnsi="Times New Roman" w:cs="Times New Roman"/>
          <w:sz w:val="24"/>
          <w:szCs w:val="24"/>
        </w:rPr>
        <w:t>ildspalva</w:t>
      </w:r>
      <w:r>
        <w:rPr>
          <w:rFonts w:ascii="Times New Roman" w:hAnsi="Times New Roman" w:cs="Times New Roman"/>
          <w:sz w:val="24"/>
          <w:szCs w:val="24"/>
        </w:rPr>
        <w:t>s</w:t>
      </w:r>
      <w:r w:rsidR="004B3D32">
        <w:rPr>
          <w:rFonts w:ascii="Times New Roman" w:hAnsi="Times New Roman" w:cs="Times New Roman"/>
          <w:sz w:val="24"/>
          <w:szCs w:val="24"/>
        </w:rPr>
        <w:t>;</w:t>
      </w:r>
    </w:p>
    <w:p w14:paraId="5D4310FE" w14:textId="604C8F2F" w:rsidR="00006B7E" w:rsidRPr="00ED4547" w:rsidRDefault="00357998" w:rsidP="004B3D32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535DB">
        <w:rPr>
          <w:rFonts w:ascii="Times New Roman" w:hAnsi="Times New Roman" w:cs="Times New Roman"/>
          <w:sz w:val="24"/>
          <w:szCs w:val="24"/>
        </w:rPr>
        <w:t>aļa pildspalva;</w:t>
      </w:r>
    </w:p>
    <w:p w14:paraId="53FA5984" w14:textId="77777777" w:rsidR="004B3D32" w:rsidRPr="00ED4547" w:rsidRDefault="004B3D32" w:rsidP="004B3D32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2 gab. parastie zīmuļi;</w:t>
      </w:r>
    </w:p>
    <w:p w14:paraId="46490EEB" w14:textId="77777777" w:rsidR="004B3D32" w:rsidRPr="00ED4547" w:rsidRDefault="004B3D32" w:rsidP="004B3D32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zīmuļu asināmais ar trauciņu;</w:t>
      </w:r>
    </w:p>
    <w:p w14:paraId="7BCE31C6" w14:textId="3AC0CE32" w:rsidR="004B3D32" w:rsidRPr="00ED4547" w:rsidRDefault="004B3D32" w:rsidP="004B3D32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dzēšgumija;</w:t>
      </w:r>
    </w:p>
    <w:p w14:paraId="3058620E" w14:textId="77777777" w:rsidR="004B3D32" w:rsidRPr="00ED4547" w:rsidRDefault="004B3D32" w:rsidP="004B3D32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lineāls;</w:t>
      </w:r>
    </w:p>
    <w:p w14:paraId="49B686EE" w14:textId="214F63CA" w:rsidR="004B3D32" w:rsidRPr="00ED4547" w:rsidRDefault="004B3D32" w:rsidP="004B3D32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šķēres;</w:t>
      </w:r>
    </w:p>
    <w:p w14:paraId="7A633C1D" w14:textId="3B5C55DD" w:rsidR="004B3D32" w:rsidRPr="00ED4547" w:rsidRDefault="004B3D32" w:rsidP="004B3D32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līmes zīmulis;</w:t>
      </w:r>
    </w:p>
    <w:p w14:paraId="4C0614B4" w14:textId="3B5B9AB7" w:rsidR="004B3D32" w:rsidRPr="00ED4547" w:rsidRDefault="004B3D32" w:rsidP="004B3D32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krāsainie zīmuļi;</w:t>
      </w:r>
    </w:p>
    <w:p w14:paraId="20551416" w14:textId="77777777" w:rsidR="004B3D32" w:rsidRDefault="004B3D32" w:rsidP="004B3D32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flomāsteri.</w:t>
      </w:r>
    </w:p>
    <w:p w14:paraId="7AF04989" w14:textId="0579EBD7" w:rsidR="004B3D32" w:rsidRDefault="004B3D32" w:rsidP="004B3D3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Vizuālā māksla:</w:t>
      </w:r>
    </w:p>
    <w:p w14:paraId="6F41F9CA" w14:textId="036045E1" w:rsidR="004B3D32" w:rsidRPr="00AE13C3" w:rsidRDefault="00357998" w:rsidP="004B3D3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gab. </w:t>
      </w:r>
      <w:r w:rsidR="004B3D32" w:rsidRPr="00267295">
        <w:rPr>
          <w:rFonts w:ascii="Times New Roman" w:hAnsi="Times New Roman" w:cs="Times New Roman"/>
          <w:sz w:val="24"/>
          <w:szCs w:val="24"/>
        </w:rPr>
        <w:t>A4 akvareļu papīra blok</w:t>
      </w:r>
      <w:r w:rsidR="00D23B80">
        <w:rPr>
          <w:rFonts w:ascii="Times New Roman" w:hAnsi="Times New Roman" w:cs="Times New Roman"/>
          <w:sz w:val="24"/>
          <w:szCs w:val="24"/>
        </w:rPr>
        <w:t>i;</w:t>
      </w:r>
    </w:p>
    <w:p w14:paraId="51189F4F" w14:textId="0571DCC9" w:rsidR="004B3D32" w:rsidRPr="00ED4547" w:rsidRDefault="004B3D32" w:rsidP="004B3D3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vaskadrāna galda noklāšanai;</w:t>
      </w:r>
    </w:p>
    <w:p w14:paraId="38A48D50" w14:textId="7DCF6ABF" w:rsidR="004B3D32" w:rsidRPr="00ED4547" w:rsidRDefault="004923AE" w:rsidP="004B3D3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eļļas pasteļu</w:t>
      </w:r>
      <w:r w:rsidR="004B3D32" w:rsidRPr="00ED4547">
        <w:rPr>
          <w:rFonts w:ascii="Times New Roman" w:hAnsi="Times New Roman" w:cs="Times New Roman"/>
          <w:sz w:val="24"/>
          <w:szCs w:val="24"/>
        </w:rPr>
        <w:t xml:space="preserve"> krītiņi</w:t>
      </w:r>
      <w:r w:rsidR="004B3D32">
        <w:rPr>
          <w:rFonts w:ascii="Times New Roman" w:hAnsi="Times New Roman" w:cs="Times New Roman"/>
          <w:sz w:val="24"/>
          <w:szCs w:val="24"/>
        </w:rPr>
        <w:t>;</w:t>
      </w:r>
    </w:p>
    <w:p w14:paraId="1BCE1A52" w14:textId="255B41E3" w:rsidR="004B3D32" w:rsidRDefault="004B3D32" w:rsidP="004B3D3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akvareļkrāsas;</w:t>
      </w:r>
    </w:p>
    <w:p w14:paraId="7CD6572E" w14:textId="3723B5EC" w:rsidR="000174CF" w:rsidRPr="00ED4547" w:rsidRDefault="000174CF" w:rsidP="004B3D3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guaša krāsas (arī baltā krāsa);</w:t>
      </w:r>
    </w:p>
    <w:p w14:paraId="4CD4709D" w14:textId="2623309A" w:rsidR="004B3D32" w:rsidRPr="00ED4547" w:rsidRDefault="004B3D32" w:rsidP="004B3D3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3 otas (maza, vidēja, liela)</w:t>
      </w:r>
      <w:r w:rsidR="001E08CE">
        <w:rPr>
          <w:rFonts w:ascii="Times New Roman" w:hAnsi="Times New Roman" w:cs="Times New Roman"/>
          <w:sz w:val="24"/>
          <w:szCs w:val="24"/>
        </w:rPr>
        <w:t xml:space="preserve"> darbam ar guaša krāsām un 3 otas darbam ar akvareļu krāsām.</w:t>
      </w:r>
      <w:r w:rsidRPr="00ED4547">
        <w:rPr>
          <w:rFonts w:ascii="Times New Roman" w:hAnsi="Times New Roman" w:cs="Times New Roman"/>
          <w:sz w:val="24"/>
          <w:szCs w:val="24"/>
        </w:rPr>
        <w:t>;</w:t>
      </w:r>
    </w:p>
    <w:p w14:paraId="0CF1130D" w14:textId="77777777" w:rsidR="004B3D32" w:rsidRDefault="004B3D32" w:rsidP="004B3D3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trauciņš ūdenim ar vāciņu;</w:t>
      </w:r>
    </w:p>
    <w:p w14:paraId="17748F4D" w14:textId="4E6BD983" w:rsidR="004B3D32" w:rsidRPr="00ED4547" w:rsidRDefault="004B3D32" w:rsidP="004B3D3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palete;</w:t>
      </w:r>
    </w:p>
    <w:p w14:paraId="6DAA2B93" w14:textId="6E2DED30" w:rsidR="004B3D32" w:rsidRPr="00ED4547" w:rsidRDefault="004B3D32" w:rsidP="004B3D3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virtuves papīra dvielis (rullis);</w:t>
      </w:r>
    </w:p>
    <w:p w14:paraId="3456A5DB" w14:textId="6784D6A7" w:rsidR="004B3D32" w:rsidRDefault="004B3D32" w:rsidP="004B3D3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Dizains un tehnoloģijas:</w:t>
      </w:r>
    </w:p>
    <w:p w14:paraId="7B259B58" w14:textId="07C6B874" w:rsidR="004B3D32" w:rsidRPr="00D52754" w:rsidRDefault="00832007" w:rsidP="004B3D3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208" behindDoc="0" locked="0" layoutInCell="1" allowOverlap="1" wp14:anchorId="75A9AFE3" wp14:editId="6D9EEA3E">
            <wp:simplePos x="0" y="0"/>
            <wp:positionH relativeFrom="margin">
              <wp:posOffset>4122420</wp:posOffset>
            </wp:positionH>
            <wp:positionV relativeFrom="margin">
              <wp:posOffset>6042660</wp:posOffset>
            </wp:positionV>
            <wp:extent cx="784860" cy="784860"/>
            <wp:effectExtent l="0" t="0" r="0" b="0"/>
            <wp:wrapSquare wrapText="bothSides"/>
            <wp:docPr id="1460012043" name="Picture 1" descr="Cietējošā plastika JOVI, 250g, balta | Papirs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etējošā plastika JOVI, 250g, balta | Papirs.l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D32" w:rsidRPr="00D52754">
        <w:rPr>
          <w:rFonts w:ascii="Times New Roman" w:hAnsi="Times New Roman" w:cs="Times New Roman"/>
          <w:sz w:val="24"/>
          <w:szCs w:val="24"/>
        </w:rPr>
        <w:t>2 gab. A4 aplikāciju papīrs (divp</w:t>
      </w:r>
      <w:r w:rsidR="00B10C83">
        <w:rPr>
          <w:rFonts w:ascii="Times New Roman" w:hAnsi="Times New Roman" w:cs="Times New Roman"/>
          <w:sz w:val="24"/>
          <w:szCs w:val="24"/>
        </w:rPr>
        <w:t>usēj</w:t>
      </w:r>
      <w:r w:rsidR="00343332">
        <w:rPr>
          <w:rFonts w:ascii="Times New Roman" w:hAnsi="Times New Roman" w:cs="Times New Roman"/>
          <w:sz w:val="24"/>
          <w:szCs w:val="24"/>
        </w:rPr>
        <w:t>i</w:t>
      </w:r>
      <w:r w:rsidR="004B3D32" w:rsidRPr="00D52754">
        <w:rPr>
          <w:rFonts w:ascii="Times New Roman" w:hAnsi="Times New Roman" w:cs="Times New Roman"/>
          <w:sz w:val="24"/>
          <w:szCs w:val="24"/>
        </w:rPr>
        <w:t>)</w:t>
      </w:r>
      <w:r w:rsidR="004B3D32">
        <w:rPr>
          <w:rFonts w:ascii="Times New Roman" w:hAnsi="Times New Roman" w:cs="Times New Roman"/>
          <w:sz w:val="24"/>
          <w:szCs w:val="24"/>
        </w:rPr>
        <w:t>;</w:t>
      </w:r>
    </w:p>
    <w:p w14:paraId="6CC58889" w14:textId="3D98E37B" w:rsidR="004B3D32" w:rsidRPr="00506DEC" w:rsidRDefault="004B3D32" w:rsidP="004B3D3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52754">
        <w:rPr>
          <w:rFonts w:ascii="Times New Roman" w:hAnsi="Times New Roman" w:cs="Times New Roman"/>
          <w:sz w:val="24"/>
          <w:szCs w:val="24"/>
        </w:rPr>
        <w:t>2 gab. A4 krāsainie kartoni (divpus</w:t>
      </w:r>
      <w:r w:rsidR="00B10C83">
        <w:rPr>
          <w:rFonts w:ascii="Times New Roman" w:hAnsi="Times New Roman" w:cs="Times New Roman"/>
          <w:sz w:val="24"/>
          <w:szCs w:val="24"/>
        </w:rPr>
        <w:t>ēj</w:t>
      </w:r>
      <w:r w:rsidR="00343332">
        <w:rPr>
          <w:rFonts w:ascii="Times New Roman" w:hAnsi="Times New Roman" w:cs="Times New Roman"/>
          <w:sz w:val="24"/>
          <w:szCs w:val="24"/>
        </w:rPr>
        <w:t>i</w:t>
      </w:r>
      <w:r w:rsidRPr="00D52754">
        <w:rPr>
          <w:rFonts w:ascii="Times New Roman" w:hAnsi="Times New Roman" w:cs="Times New Roman"/>
          <w:sz w:val="24"/>
          <w:szCs w:val="24"/>
        </w:rPr>
        <w:t>, matēti)</w:t>
      </w:r>
      <w:r>
        <w:rPr>
          <w:rFonts w:ascii="Times New Roman" w:hAnsi="Times New Roman" w:cs="Times New Roman"/>
          <w:sz w:val="24"/>
          <w:szCs w:val="24"/>
        </w:rPr>
        <w:t>;</w:t>
      </w:r>
      <w:r w:rsidR="00832007" w:rsidRPr="00832007">
        <w:rPr>
          <w:noProof/>
        </w:rPr>
        <w:t xml:space="preserve"> </w:t>
      </w:r>
    </w:p>
    <w:p w14:paraId="7113DC7D" w14:textId="57399983" w:rsidR="004B3D32" w:rsidRDefault="00E81EC0" w:rsidP="004B3D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102E9">
        <w:rPr>
          <w:rFonts w:ascii="Times New Roman" w:hAnsi="Times New Roman" w:cs="Times New Roman"/>
          <w:sz w:val="24"/>
          <w:szCs w:val="24"/>
        </w:rPr>
        <w:t>lastika</w:t>
      </w:r>
      <w:r>
        <w:rPr>
          <w:rFonts w:ascii="Times New Roman" w:hAnsi="Times New Roman" w:cs="Times New Roman"/>
          <w:sz w:val="24"/>
          <w:szCs w:val="24"/>
        </w:rPr>
        <w:t xml:space="preserve"> (balta)</w:t>
      </w:r>
      <w:r w:rsidR="00F963CC">
        <w:rPr>
          <w:rFonts w:ascii="Times New Roman" w:hAnsi="Times New Roman" w:cs="Times New Roman"/>
          <w:sz w:val="24"/>
          <w:szCs w:val="24"/>
        </w:rPr>
        <w:t xml:space="preserve"> </w:t>
      </w:r>
      <w:r w:rsidR="00F963CC" w:rsidRPr="002B7FE4">
        <w:rPr>
          <w:rFonts w:ascii="Times New Roman" w:hAnsi="Times New Roman" w:cs="Times New Roman"/>
          <w:sz w:val="24"/>
          <w:szCs w:val="24"/>
        </w:rPr>
        <w:t>+ veidojamais dēlītis</w:t>
      </w:r>
      <w:r w:rsidR="002B7FE4" w:rsidRPr="002B7FE4">
        <w:rPr>
          <w:rFonts w:ascii="Times New Roman" w:hAnsi="Times New Roman" w:cs="Times New Roman"/>
          <w:sz w:val="24"/>
          <w:szCs w:val="24"/>
        </w:rPr>
        <w:t>, nazītis</w:t>
      </w:r>
      <w:r w:rsidR="002B7FE4">
        <w:rPr>
          <w:rFonts w:ascii="Times New Roman" w:hAnsi="Times New Roman" w:cs="Times New Roman"/>
          <w:sz w:val="24"/>
          <w:szCs w:val="24"/>
        </w:rPr>
        <w:t>;</w:t>
      </w:r>
    </w:p>
    <w:p w14:paraId="55330995" w14:textId="76CA9AC0" w:rsidR="000253D9" w:rsidRDefault="000253D9" w:rsidP="004B3D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PVA līme</w:t>
      </w:r>
      <w:r w:rsidR="00AB79F8">
        <w:rPr>
          <w:rFonts w:ascii="Times New Roman" w:hAnsi="Times New Roman" w:cs="Times New Roman"/>
          <w:sz w:val="24"/>
          <w:szCs w:val="24"/>
        </w:rPr>
        <w:t>;</w:t>
      </w:r>
    </w:p>
    <w:p w14:paraId="7747551B" w14:textId="28EDA2B1" w:rsidR="007D103E" w:rsidRDefault="007D103E" w:rsidP="004B3D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sutaža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aukliņas (3 krāsas);</w:t>
      </w:r>
    </w:p>
    <w:p w14:paraId="52402ACA" w14:textId="1FF8C7E2" w:rsidR="007D103E" w:rsidRDefault="00EF02A5" w:rsidP="004B3D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dzija</w:t>
      </w:r>
      <w:r w:rsidR="00234B9F">
        <w:rPr>
          <w:rFonts w:ascii="Times New Roman" w:hAnsi="Times New Roman" w:cs="Times New Roman"/>
          <w:sz w:val="24"/>
          <w:szCs w:val="24"/>
        </w:rPr>
        <w:t xml:space="preserve"> (3 dažādu krāsu </w:t>
      </w:r>
      <w:r w:rsidR="008760ED">
        <w:rPr>
          <w:rFonts w:ascii="Times New Roman" w:hAnsi="Times New Roman" w:cs="Times New Roman"/>
          <w:sz w:val="24"/>
          <w:szCs w:val="24"/>
        </w:rPr>
        <w:t>nelieli kamoliņi)</w:t>
      </w:r>
      <w:r w:rsidR="00F32E37">
        <w:rPr>
          <w:rFonts w:ascii="Times New Roman" w:hAnsi="Times New Roman" w:cs="Times New Roman"/>
          <w:sz w:val="24"/>
          <w:szCs w:val="24"/>
        </w:rPr>
        <w:t>;</w:t>
      </w:r>
    </w:p>
    <w:p w14:paraId="225D10BE" w14:textId="7BE0C264" w:rsidR="00F32E37" w:rsidRDefault="00F32E37" w:rsidP="004B3D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tamboradata</w:t>
      </w:r>
      <w:r w:rsidR="0001541B">
        <w:rPr>
          <w:rFonts w:ascii="Times New Roman" w:hAnsi="Times New Roman" w:cs="Times New Roman"/>
          <w:sz w:val="24"/>
          <w:szCs w:val="24"/>
        </w:rPr>
        <w:t xml:space="preserve"> (piemērota bērna rokai);</w:t>
      </w:r>
    </w:p>
    <w:p w14:paraId="0D7724F2" w14:textId="1FAD8F66" w:rsidR="0001541B" w:rsidRDefault="00D20329" w:rsidP="004B3D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plāns filca audums (A4 formāta; </w:t>
      </w:r>
      <w:r w:rsidR="005D19F7">
        <w:rPr>
          <w:rFonts w:ascii="Times New Roman" w:hAnsi="Times New Roman" w:cs="Times New Roman"/>
          <w:sz w:val="24"/>
          <w:szCs w:val="24"/>
        </w:rPr>
        <w:t>dažādās krāsās);</w:t>
      </w:r>
    </w:p>
    <w:p w14:paraId="5296D785" w14:textId="10052F46" w:rsidR="005D19F7" w:rsidRDefault="00F85883" w:rsidP="004B3D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šujamais diegs un adata ar lielu aci</w:t>
      </w:r>
      <w:r w:rsidR="00AA7952">
        <w:rPr>
          <w:rFonts w:ascii="Times New Roman" w:hAnsi="Times New Roman" w:cs="Times New Roman"/>
          <w:sz w:val="24"/>
          <w:szCs w:val="24"/>
        </w:rPr>
        <w:t>;</w:t>
      </w:r>
    </w:p>
    <w:p w14:paraId="605240FB" w14:textId="082B0A34" w:rsidR="00AA7952" w:rsidRPr="00A6171B" w:rsidRDefault="00AA7952" w:rsidP="004B3D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pogas ar diviem caurumiem, dažāda lieluma</w:t>
      </w:r>
      <w:r w:rsidR="003B7F83">
        <w:rPr>
          <w:rFonts w:ascii="Times New Roman" w:hAnsi="Times New Roman" w:cs="Times New Roman"/>
          <w:sz w:val="24"/>
          <w:szCs w:val="24"/>
        </w:rPr>
        <w:t>.</w:t>
      </w:r>
    </w:p>
    <w:p w14:paraId="21FE96D5" w14:textId="75DE5EC1" w:rsidR="004B3D32" w:rsidRPr="00ED4547" w:rsidRDefault="004B3D32" w:rsidP="004B3D32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EED20C0" w14:textId="2278C6F4" w:rsidR="004B3D32" w:rsidRDefault="004B3D32" w:rsidP="004B3D32">
      <w:pPr>
        <w:pStyle w:val="ListParagraph"/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A3134F">
        <w:rPr>
          <w:rFonts w:ascii="Times New Roman" w:hAnsi="Times New Roman" w:cs="Times New Roman"/>
          <w:sz w:val="24"/>
          <w:szCs w:val="24"/>
        </w:rPr>
        <w:t>Sportam</w:t>
      </w:r>
      <w:r w:rsidR="00BD23E8">
        <w:rPr>
          <w:rFonts w:ascii="Times New Roman" w:hAnsi="Times New Roman" w:cs="Times New Roman"/>
          <w:sz w:val="24"/>
          <w:szCs w:val="24"/>
        </w:rPr>
        <w:t xml:space="preserve"> un ritmikai</w:t>
      </w:r>
      <w:r w:rsidRPr="00A3134F">
        <w:rPr>
          <w:rFonts w:ascii="Times New Roman" w:hAnsi="Times New Roman" w:cs="Times New Roman"/>
          <w:sz w:val="24"/>
          <w:szCs w:val="24"/>
        </w:rPr>
        <w:t>:</w:t>
      </w:r>
    </w:p>
    <w:p w14:paraId="42720AAA" w14:textId="2F63E61D" w:rsidR="00BD23E8" w:rsidRPr="00502739" w:rsidRDefault="00502739" w:rsidP="0050273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02739">
        <w:rPr>
          <w:rFonts w:ascii="Times New Roman" w:hAnsi="Times New Roman" w:cs="Times New Roman"/>
          <w:sz w:val="24"/>
          <w:szCs w:val="24"/>
        </w:rPr>
        <w:t xml:space="preserve"> deju čības (</w:t>
      </w:r>
      <w:proofErr w:type="spellStart"/>
      <w:r w:rsidRPr="00502739">
        <w:rPr>
          <w:rFonts w:ascii="Times New Roman" w:hAnsi="Times New Roman" w:cs="Times New Roman"/>
          <w:sz w:val="24"/>
          <w:szCs w:val="24"/>
        </w:rPr>
        <w:t>češkas</w:t>
      </w:r>
      <w:proofErr w:type="spellEnd"/>
      <w:r w:rsidRPr="00502739">
        <w:rPr>
          <w:rFonts w:ascii="Times New Roman" w:hAnsi="Times New Roman" w:cs="Times New Roman"/>
          <w:sz w:val="24"/>
          <w:szCs w:val="24"/>
        </w:rPr>
        <w:t>);</w:t>
      </w:r>
    </w:p>
    <w:p w14:paraId="01006624" w14:textId="77777777" w:rsidR="004B3D32" w:rsidRPr="00ED4547" w:rsidRDefault="004B3D32" w:rsidP="004B3D32">
      <w:pPr>
        <w:pStyle w:val="ListParagraph"/>
        <w:numPr>
          <w:ilvl w:val="0"/>
          <w:numId w:val="3"/>
        </w:numPr>
        <w:spacing w:after="0" w:line="240" w:lineRule="auto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sporta tērps sportošanai iekšā un ārā;</w:t>
      </w:r>
    </w:p>
    <w:p w14:paraId="075B2E6D" w14:textId="77777777" w:rsidR="004B3D32" w:rsidRPr="00917F31" w:rsidRDefault="004B3D32" w:rsidP="004B3D32">
      <w:pPr>
        <w:pStyle w:val="ListParagraph"/>
        <w:numPr>
          <w:ilvl w:val="0"/>
          <w:numId w:val="3"/>
        </w:numPr>
        <w:spacing w:after="0" w:line="240" w:lineRule="auto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sporta apavi (kuri neatstāj švīkas)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134F">
        <w:rPr>
          <w:noProof/>
        </w:rPr>
        <w:t xml:space="preserve"> </w:t>
      </w:r>
    </w:p>
    <w:p w14:paraId="5010B9AE" w14:textId="77777777" w:rsidR="004B3D32" w:rsidRPr="00ED4547" w:rsidRDefault="004B3D32" w:rsidP="004B3D32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CB02263" w14:textId="77777777" w:rsidR="004B3D32" w:rsidRPr="00A3134F" w:rsidRDefault="004B3D32" w:rsidP="004B3D3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134F">
        <w:rPr>
          <w:rFonts w:ascii="Times New Roman" w:hAnsi="Times New Roman" w:cs="Times New Roman"/>
          <w:sz w:val="24"/>
          <w:szCs w:val="24"/>
        </w:rPr>
        <w:t>Maiņas apavi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2EF3CC" w14:textId="77777777" w:rsidR="00AB4B5F" w:rsidRDefault="00AB4B5F"/>
    <w:sectPr w:rsidR="00AB4B5F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6067"/>
    <w:multiLevelType w:val="hybridMultilevel"/>
    <w:tmpl w:val="3800D280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3B68CF"/>
    <w:multiLevelType w:val="multilevel"/>
    <w:tmpl w:val="25408A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89B34F6"/>
    <w:multiLevelType w:val="hybridMultilevel"/>
    <w:tmpl w:val="025CD456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5100FC"/>
    <w:multiLevelType w:val="hybridMultilevel"/>
    <w:tmpl w:val="DE88CAE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F03282"/>
    <w:multiLevelType w:val="multilevel"/>
    <w:tmpl w:val="EA80B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703B4"/>
    <w:multiLevelType w:val="hybridMultilevel"/>
    <w:tmpl w:val="A9468FE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31287"/>
    <w:multiLevelType w:val="hybridMultilevel"/>
    <w:tmpl w:val="118698E2"/>
    <w:lvl w:ilvl="0" w:tplc="0C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746690"/>
    <w:multiLevelType w:val="hybridMultilevel"/>
    <w:tmpl w:val="2FB22A58"/>
    <w:lvl w:ilvl="0" w:tplc="0426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693F54AB"/>
    <w:multiLevelType w:val="hybridMultilevel"/>
    <w:tmpl w:val="3F088E3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E5FBA"/>
    <w:multiLevelType w:val="hybridMultilevel"/>
    <w:tmpl w:val="1D22047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490671"/>
    <w:multiLevelType w:val="hybridMultilevel"/>
    <w:tmpl w:val="793EC61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5006B"/>
    <w:multiLevelType w:val="hybridMultilevel"/>
    <w:tmpl w:val="77963EB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5F"/>
    <w:rsid w:val="00006B7E"/>
    <w:rsid w:val="0001541B"/>
    <w:rsid w:val="000174CF"/>
    <w:rsid w:val="000253D9"/>
    <w:rsid w:val="0003471F"/>
    <w:rsid w:val="00123AC5"/>
    <w:rsid w:val="001E08CE"/>
    <w:rsid w:val="00234B9F"/>
    <w:rsid w:val="002B7FE4"/>
    <w:rsid w:val="003102E9"/>
    <w:rsid w:val="00343332"/>
    <w:rsid w:val="00357998"/>
    <w:rsid w:val="00362A7A"/>
    <w:rsid w:val="003B7F83"/>
    <w:rsid w:val="004535DB"/>
    <w:rsid w:val="004923AE"/>
    <w:rsid w:val="004A22DA"/>
    <w:rsid w:val="004B3D32"/>
    <w:rsid w:val="00502739"/>
    <w:rsid w:val="005D19F7"/>
    <w:rsid w:val="00651FD1"/>
    <w:rsid w:val="006B6F8F"/>
    <w:rsid w:val="00747E42"/>
    <w:rsid w:val="007D103E"/>
    <w:rsid w:val="007F0592"/>
    <w:rsid w:val="007F5811"/>
    <w:rsid w:val="00820ACF"/>
    <w:rsid w:val="00832007"/>
    <w:rsid w:val="008760ED"/>
    <w:rsid w:val="008D07AA"/>
    <w:rsid w:val="008E2616"/>
    <w:rsid w:val="00A41AFD"/>
    <w:rsid w:val="00A520D8"/>
    <w:rsid w:val="00AA7952"/>
    <w:rsid w:val="00AB4B5F"/>
    <w:rsid w:val="00AB79F8"/>
    <w:rsid w:val="00AF18F8"/>
    <w:rsid w:val="00B10C83"/>
    <w:rsid w:val="00B93AB4"/>
    <w:rsid w:val="00BD23E8"/>
    <w:rsid w:val="00C70166"/>
    <w:rsid w:val="00CE77A9"/>
    <w:rsid w:val="00D20329"/>
    <w:rsid w:val="00D23B80"/>
    <w:rsid w:val="00DB718B"/>
    <w:rsid w:val="00E81EC0"/>
    <w:rsid w:val="00EF02A5"/>
    <w:rsid w:val="00F32E37"/>
    <w:rsid w:val="00F85883"/>
    <w:rsid w:val="00F9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2EF3A8"/>
  <w15:docId w15:val="{4A2B6293-3769-4BFF-8F6A-772F9FB1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E6D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3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B0E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3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Turka</dc:creator>
  <dc:description/>
  <cp:lastModifiedBy>Indra</cp:lastModifiedBy>
  <cp:revision>4</cp:revision>
  <dcterms:created xsi:type="dcterms:W3CDTF">2025-05-08T05:09:00Z</dcterms:created>
  <dcterms:modified xsi:type="dcterms:W3CDTF">2025-05-22T12:24:00Z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