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D0" w:rsidRDefault="00B67BD0" w:rsidP="00593726">
      <w:pPr>
        <w:pStyle w:val="Parasts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Mācību līdzekļi  2024./2025. m. g. 12. klase</w:t>
      </w:r>
    </w:p>
    <w:p w:rsidR="00B67BD0" w:rsidRDefault="00B67BD0" w:rsidP="00B67BD0">
      <w:pPr>
        <w:pStyle w:val="Parasts"/>
        <w:spacing w:after="0" w:line="267" w:lineRule="atLeast"/>
        <w:rPr>
          <w:rFonts w:ascii="&amp;quot" w:eastAsia="Times New Roman" w:hAnsi="&amp;quot"/>
          <w:color w:val="000000"/>
          <w:sz w:val="23"/>
          <w:szCs w:val="23"/>
        </w:rPr>
      </w:pPr>
    </w:p>
    <w:tbl>
      <w:tblPr>
        <w:tblW w:w="14932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40"/>
        <w:gridCol w:w="40"/>
        <w:gridCol w:w="1485"/>
        <w:gridCol w:w="142"/>
        <w:gridCol w:w="12901"/>
        <w:gridCol w:w="40"/>
        <w:gridCol w:w="142"/>
      </w:tblGrid>
      <w:tr w:rsidR="00B67BD0" w:rsidTr="008924A5">
        <w:trPr>
          <w:gridAfter w:val="1"/>
          <w:wAfter w:w="142" w:type="dxa"/>
          <w:trHeight w:val="232"/>
        </w:trPr>
        <w:tc>
          <w:tcPr>
            <w:tcW w:w="142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Priekšmets</w:t>
            </w:r>
          </w:p>
        </w:tc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Autors, nosaukums</w:t>
            </w: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</w:tr>
      <w:tr w:rsidR="00B67BD0" w:rsidTr="008924A5">
        <w:trPr>
          <w:gridAfter w:val="1"/>
          <w:wAfter w:w="142" w:type="dxa"/>
          <w:trHeight w:val="308"/>
        </w:trPr>
        <w:tc>
          <w:tcPr>
            <w:tcW w:w="142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Dabaszinības</w:t>
            </w:r>
            <w:proofErr w:type="spellEnd"/>
          </w:p>
        </w:tc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94072B">
            <w:pPr>
              <w:pStyle w:val="Parasts"/>
              <w:spacing w:after="0" w:line="232" w:lineRule="atLeast"/>
              <w:rPr>
                <w:lang w:eastAsia="en-US"/>
              </w:rPr>
            </w:pPr>
            <w:hyperlink r:id="rId4" w:history="1">
              <w:r w:rsidR="00B67BD0">
                <w:rPr>
                  <w:rStyle w:val="Hipersaite"/>
                  <w:rFonts w:ascii="Times New Roman" w:hAnsi="Times New Roman"/>
                  <w:sz w:val="24"/>
                  <w:szCs w:val="24"/>
                  <w:lang w:eastAsia="en-US"/>
                </w:rPr>
                <w:t>https://soma.lv</w:t>
              </w:r>
            </w:hyperlink>
            <w:r w:rsidR="00B67BD0">
              <w:rPr>
                <w:rStyle w:val="Noklusjumarindkopasfonts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67BD0" w:rsidRDefault="0094072B">
            <w:pPr>
              <w:pStyle w:val="Parasts"/>
              <w:spacing w:after="0" w:line="232" w:lineRule="atLeast"/>
              <w:rPr>
                <w:lang w:eastAsia="en-US"/>
              </w:rPr>
            </w:pPr>
            <w:hyperlink r:id="rId5" w:history="1">
              <w:r w:rsidR="00B67BD0">
                <w:rPr>
                  <w:rStyle w:val="Hipersaite"/>
                  <w:lang w:eastAsia="en-US"/>
                </w:rPr>
                <w:t>https://uzdevumi.lv</w:t>
              </w:r>
            </w:hyperlink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B67BD0" w:rsidTr="008924A5">
        <w:trPr>
          <w:gridAfter w:val="1"/>
          <w:wAfter w:w="142" w:type="dxa"/>
          <w:trHeight w:val="308"/>
        </w:trPr>
        <w:tc>
          <w:tcPr>
            <w:tcW w:w="142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  <w:r>
              <w:rPr>
                <w:rStyle w:val="Noklusjumarindkopasfonts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Jansone-</w:t>
            </w:r>
            <w:proofErr w:type="spellStart"/>
            <w:r>
              <w:rPr>
                <w:rStyle w:val="Noklusjumarindkopasfonts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I.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10.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Ingrīda Jansone-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Ilgonis Vilks, Liene Zeile  - 1.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izd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2009 (Jelgavas tipogrāfija). - 192 lpp.   ISBN 978998411862.</w:t>
            </w: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B67BD0" w:rsidTr="008924A5">
        <w:trPr>
          <w:gridAfter w:val="1"/>
          <w:wAfter w:w="142" w:type="dxa"/>
          <w:trHeight w:val="308"/>
        </w:trPr>
        <w:tc>
          <w:tcPr>
            <w:tcW w:w="142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  <w:proofErr w:type="spellStart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11.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Ingrīda Jansone-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Ilgonis Vilks, Andra. - 1. izdevums.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2011 (Jelgavas tipogrāfija).). - 208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lpp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       ISBN 9789984113166</w:t>
            </w: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B67BD0" w:rsidTr="008924A5">
        <w:trPr>
          <w:gridAfter w:val="1"/>
          <w:wAfter w:w="142" w:type="dxa"/>
          <w:trHeight w:val="307"/>
        </w:trPr>
        <w:tc>
          <w:tcPr>
            <w:tcW w:w="142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Dabaszinības</w:t>
            </w:r>
            <w:proofErr w:type="spellEnd"/>
            <w:r>
              <w:rPr>
                <w:rStyle w:val="Noklusjumarindkopasfont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12. klasei : mācību grāmata</w:t>
            </w:r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Ingrīda Jansone-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Lolita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Jonāne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Ilgonis Vilks. - 1.izdevums. - Lielvārde :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Lielvārds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2012. - 192 lpp. : il. ; 24,5 cm. - </w:t>
            </w:r>
            <w:proofErr w:type="spellStart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Alf.rād</w:t>
            </w:r>
            <w:proofErr w:type="spellEnd"/>
            <w:r>
              <w:rPr>
                <w:rStyle w:val="Noklusjumarindkopasfont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.: 192.lpp.  ISBN 9789984113500.</w:t>
            </w: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B67BD0" w:rsidTr="008924A5">
        <w:trPr>
          <w:gridBefore w:val="1"/>
          <w:gridAfter w:val="1"/>
          <w:wBefore w:w="142" w:type="dxa"/>
          <w:wAfter w:w="142" w:type="dxa"/>
          <w:trHeight w:val="307"/>
        </w:trPr>
        <w:tc>
          <w:tcPr>
            <w:tcW w:w="15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Ģeogrāfija</w:t>
            </w:r>
            <w:r w:rsidR="00F84D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I</w:t>
            </w:r>
          </w:p>
        </w:tc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94072B">
            <w:pPr>
              <w:pStyle w:val="Parasts"/>
              <w:spacing w:after="0" w:line="232" w:lineRule="atLeast"/>
              <w:rPr>
                <w:lang w:eastAsia="en-US"/>
              </w:rPr>
            </w:pPr>
            <w:hyperlink r:id="rId6" w:history="1">
              <w:r w:rsidR="00B67BD0">
                <w:rPr>
                  <w:rStyle w:val="Hipersaite"/>
                  <w:rFonts w:ascii="Times New Roman" w:hAnsi="Times New Roman"/>
                  <w:sz w:val="24"/>
                  <w:szCs w:val="24"/>
                  <w:lang w:eastAsia="en-US"/>
                </w:rPr>
                <w:t>https://soma.lv</w:t>
              </w:r>
            </w:hyperlink>
            <w:r w:rsidR="00B67BD0">
              <w:rPr>
                <w:rStyle w:val="Noklusjumarindkopasfonts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67BD0" w:rsidRDefault="0094072B">
            <w:pPr>
              <w:pStyle w:val="Parasts"/>
              <w:spacing w:after="0" w:line="232" w:lineRule="atLeast"/>
              <w:rPr>
                <w:lang w:eastAsia="en-US"/>
              </w:rPr>
            </w:pPr>
            <w:hyperlink r:id="rId7" w:history="1">
              <w:r w:rsidR="00B67BD0">
                <w:rPr>
                  <w:rStyle w:val="Hipersaite"/>
                  <w:lang w:eastAsia="en-US"/>
                </w:rPr>
                <w:t>https://uzdevumi.lv</w:t>
              </w:r>
            </w:hyperlink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B67BD0" w:rsidTr="008924A5">
        <w:trPr>
          <w:gridBefore w:val="1"/>
          <w:gridAfter w:val="1"/>
          <w:wBefore w:w="142" w:type="dxa"/>
          <w:wAfter w:w="142" w:type="dxa"/>
          <w:trHeight w:val="307"/>
        </w:trPr>
        <w:tc>
          <w:tcPr>
            <w:tcW w:w="15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Melbārde, Zinaida.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Pasaules ģeogrāfija vidusskolai 1.d.  mācību grāmata.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 - Rīga : Zvaigzne ABC, 2009. - 224 lpp. - (Nāc!).  ISBN 9789984408118</w:t>
            </w: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B67BD0" w:rsidTr="008924A5">
        <w:trPr>
          <w:gridBefore w:val="1"/>
          <w:gridAfter w:val="1"/>
          <w:wBefore w:w="142" w:type="dxa"/>
          <w:wAfter w:w="142" w:type="dxa"/>
          <w:trHeight w:val="307"/>
        </w:trPr>
        <w:tc>
          <w:tcPr>
            <w:tcW w:w="15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Melbārde, Zinaida.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Pasaules ģeogrāfija vidusskolai  2.d. mācību grāmata./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 Zinaida Melbārde, Maija Rozīte, Līga Zelča ;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red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Dace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Markota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- 1.izd. - Rīga : Zvaigzne ABC, 2010 - 168 lpp. - (Nāc!).  ISBN 9789934010798</w:t>
            </w: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B67BD0" w:rsidTr="008924A5">
        <w:trPr>
          <w:gridBefore w:val="1"/>
          <w:gridAfter w:val="1"/>
          <w:wBefore w:w="142" w:type="dxa"/>
          <w:wAfter w:w="142" w:type="dxa"/>
          <w:trHeight w:val="307"/>
        </w:trPr>
        <w:tc>
          <w:tcPr>
            <w:tcW w:w="15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Pr="008924A5" w:rsidRDefault="008924A5">
            <w:pPr>
              <w:pStyle w:val="Parasts"/>
              <w:spacing w:after="0" w:line="232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Pr="0089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Jaunais pasaules ģeogrāfijas atlants</w:t>
            </w:r>
            <w:r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[kartogrāfiskais materiāls] : </w:t>
            </w:r>
            <w:proofErr w:type="spellStart"/>
            <w:r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māc.līdz</w:t>
            </w:r>
            <w:proofErr w:type="spellEnd"/>
            <w:r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/ galv. </w:t>
            </w:r>
            <w:proofErr w:type="spellStart"/>
            <w:r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Jānis </w:t>
            </w:r>
            <w:proofErr w:type="spellStart"/>
            <w:r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Turlajs</w:t>
            </w:r>
            <w:proofErr w:type="spellEnd"/>
            <w:r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- 4., pārstrādātais izdevums. - Rīga : Karšu izdevniecība Jāņa sēta, 2020. - 168 lpp. : kartes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</w:t>
            </w:r>
            <w:r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  <w:t>9789984075501</w:t>
            </w: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rPr>
                <w:lang w:eastAsia="en-US"/>
              </w:rPr>
            </w:pPr>
          </w:p>
        </w:tc>
      </w:tr>
      <w:tr w:rsidR="00B67BD0" w:rsidTr="008924A5">
        <w:trPr>
          <w:gridBefore w:val="1"/>
          <w:wBefore w:w="142" w:type="dxa"/>
          <w:trHeight w:val="232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Pr="006328F1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Angļu valoda</w:t>
            </w:r>
          </w:p>
          <w:p w:rsidR="00B67BD0" w:rsidRDefault="00231B7F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C1, B1, B2</w:t>
            </w: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67BD0" w:rsidRDefault="0094072B">
            <w:pPr>
              <w:pStyle w:val="Parasts"/>
              <w:spacing w:after="0" w:line="232" w:lineRule="atLeast"/>
              <w:rPr>
                <w:lang w:eastAsia="en-US"/>
              </w:rPr>
            </w:pPr>
            <w:hyperlink r:id="rId8" w:history="1">
              <w:r w:rsidR="00066535">
                <w:rPr>
                  <w:rStyle w:val="Hipersaite"/>
                  <w:lang w:eastAsia="en-US"/>
                </w:rPr>
                <w:t>https://uzdevumi.lv</w:t>
              </w:r>
            </w:hyperlink>
          </w:p>
        </w:tc>
      </w:tr>
      <w:tr w:rsidR="00B67BD0" w:rsidTr="008924A5">
        <w:trPr>
          <w:gridBefore w:val="1"/>
          <w:wBefore w:w="142" w:type="dxa"/>
          <w:trHeight w:val="294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eastAsia="MS Mincho"/>
              </w:rPr>
            </w:pP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B67BD0" w:rsidRPr="00066535" w:rsidRDefault="00066535">
            <w:pPr>
              <w:pStyle w:val="Parasts"/>
              <w:spacing w:after="0" w:line="232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6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Roberts, </w:t>
            </w:r>
            <w:proofErr w:type="spellStart"/>
            <w:r w:rsidRPr="00066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Rachael</w:t>
            </w:r>
            <w:proofErr w:type="spellEnd"/>
            <w:r w:rsidRPr="00066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High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note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5 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tudent's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book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Rachael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Roberts,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Caroline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Krantz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Lynda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Edwards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Catherine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Bright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Bob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Hastings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Emma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Szlachta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Harlow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Pearson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Education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Limited, 2020. , ©2020. - 200 lpp. : ilustrācijas, tabulas ; 30 cm. - Komplektizdevumā ar: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Workbook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u.c.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 9781292300979.</w:t>
            </w:r>
          </w:p>
        </w:tc>
      </w:tr>
      <w:tr w:rsidR="00B67BD0" w:rsidTr="008924A5">
        <w:trPr>
          <w:gridBefore w:val="1"/>
          <w:wBefore w:w="142" w:type="dxa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Pr="006328F1" w:rsidRDefault="00B67BD0" w:rsidP="006328F1">
            <w:pPr>
              <w:pStyle w:val="Parasts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Vācu valoda</w:t>
            </w:r>
          </w:p>
          <w:p w:rsidR="00B67BD0" w:rsidRPr="00A2313F" w:rsidRDefault="006328F1" w:rsidP="006328F1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3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B1</w:t>
            </w:r>
          </w:p>
          <w:p w:rsidR="00231B7F" w:rsidRDefault="00231B7F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Breitsameter,Anna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. 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B1+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Kursbuch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Munchen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2017. - 119 lpp.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fur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 ISBN 9783190010608</w:t>
            </w:r>
          </w:p>
        </w:tc>
      </w:tr>
      <w:tr w:rsidR="00B67BD0" w:rsidTr="008924A5">
        <w:trPr>
          <w:gridBefore w:val="1"/>
          <w:wBefore w:w="142" w:type="dxa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, Anna. 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, B1+ ::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Arbeitsbuch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Anna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- 1.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Auflage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München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, [2017]. , ©2017.   ISBN 9783190110605</w:t>
            </w:r>
          </w:p>
        </w:tc>
      </w:tr>
      <w:tr w:rsidR="00B67BD0" w:rsidTr="008924A5">
        <w:trPr>
          <w:gridBefore w:val="1"/>
          <w:wBefore w:w="142" w:type="dxa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Anna.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B 2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fur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Kursbuch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 Hila,Anna.,Lill,Klaus.,Seuthe,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Christiane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.,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Thomasen,Margarethe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Munchen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2018.   ISBN 9783193010605</w:t>
            </w:r>
          </w:p>
        </w:tc>
      </w:tr>
      <w:tr w:rsidR="00B67BD0" w:rsidTr="008924A5">
        <w:trPr>
          <w:gridBefore w:val="1"/>
          <w:wBefore w:w="142" w:type="dxa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BD0" w:rsidRDefault="00B67B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0" w:lineRule="atLeast"/>
              <w:rPr>
                <w:lang w:eastAsia="en-US"/>
              </w:rPr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Anna. 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, B2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für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Arbeitsbuch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/ Anna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[un vēl 3 autori]. - 1.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Auflage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München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[2018]. , ©2018. - 156 lpp.  ISBN 9783193110602</w:t>
            </w:r>
          </w:p>
        </w:tc>
      </w:tr>
      <w:tr w:rsidR="00B67BD0" w:rsidTr="008924A5">
        <w:trPr>
          <w:gridBefore w:val="1"/>
          <w:wBefore w:w="142" w:type="dxa"/>
          <w:trHeight w:val="335"/>
        </w:trPr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67BD0" w:rsidRDefault="00B67BD0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Franču valoda</w:t>
            </w:r>
          </w:p>
          <w:p w:rsidR="00B67BD0" w:rsidRPr="00A2313F" w:rsidRDefault="006328F1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3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B1</w:t>
            </w: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593726" w:rsidRPr="00593726" w:rsidRDefault="00B67BD0">
            <w:pPr>
              <w:pStyle w:val="Parasts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Berthet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Annie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Alter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Ego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A2+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méthode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de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français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Annie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Berthet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... [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.]. - Paris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Hachette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2012. - 221 lpp. : il.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      ISBN 9782011558121</w:t>
            </w:r>
          </w:p>
        </w:tc>
      </w:tr>
      <w:tr w:rsidR="00593726" w:rsidTr="008924A5">
        <w:trPr>
          <w:gridBefore w:val="1"/>
          <w:wBefore w:w="142" w:type="dxa"/>
          <w:trHeight w:val="335"/>
        </w:trPr>
        <w:tc>
          <w:tcPr>
            <w:tcW w:w="40" w:type="dxa"/>
          </w:tcPr>
          <w:p w:rsidR="00593726" w:rsidRDefault="0059372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593726" w:rsidRDefault="0059372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93726" w:rsidRDefault="0059372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Krievu valoda</w:t>
            </w:r>
          </w:p>
          <w:p w:rsidR="00A2313F" w:rsidRDefault="00A2313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B1</w:t>
            </w: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93726" w:rsidRDefault="0094072B" w:rsidP="006328F1">
            <w:pPr>
              <w:pStyle w:val="Parasts"/>
              <w:spacing w:after="0" w:line="232" w:lineRule="atLeast"/>
              <w:rPr>
                <w:lang w:eastAsia="en-US"/>
              </w:rPr>
            </w:pPr>
            <w:hyperlink r:id="rId9" w:history="1">
              <w:r w:rsidR="00593726">
                <w:rPr>
                  <w:rStyle w:val="Hipersaite"/>
                  <w:rFonts w:ascii="Times New Roman" w:hAnsi="Times New Roman"/>
                  <w:sz w:val="24"/>
                  <w:szCs w:val="24"/>
                  <w:lang w:eastAsia="en-US"/>
                </w:rPr>
                <w:t>https://soma.lv</w:t>
              </w:r>
            </w:hyperlink>
            <w:r w:rsidR="00593726">
              <w:rPr>
                <w:rStyle w:val="Noklusjumarindkopasfonts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93726" w:rsidRDefault="0094072B" w:rsidP="006328F1">
            <w:pPr>
              <w:pStyle w:val="Parasts"/>
              <w:spacing w:after="0" w:line="0" w:lineRule="atLeast"/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lang w:eastAsia="en-US"/>
              </w:rPr>
            </w:pPr>
            <w:hyperlink r:id="rId10" w:history="1">
              <w:r w:rsidR="00593726">
                <w:rPr>
                  <w:rStyle w:val="Hipersaite"/>
                  <w:lang w:eastAsia="en-US"/>
                </w:rPr>
                <w:t>https://uzdevumi.lv</w:t>
              </w:r>
            </w:hyperlink>
          </w:p>
        </w:tc>
      </w:tr>
      <w:tr w:rsidR="00593726" w:rsidTr="008924A5">
        <w:trPr>
          <w:gridBefore w:val="1"/>
          <w:wBefore w:w="142" w:type="dxa"/>
          <w:trHeight w:val="335"/>
        </w:trPr>
        <w:tc>
          <w:tcPr>
            <w:tcW w:w="40" w:type="dxa"/>
          </w:tcPr>
          <w:p w:rsidR="00593726" w:rsidRDefault="0059372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593726" w:rsidRDefault="0059372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93726" w:rsidRDefault="0059372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93726" w:rsidRPr="006328F1" w:rsidRDefault="00593726" w:rsidP="006328F1">
            <w:pPr>
              <w:pStyle w:val="Parasts"/>
              <w:spacing w:after="0" w:line="23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Марченко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Е.(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Елена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Путь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: mācību grāmata [krievu valoda 12. klasei :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практический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русского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языка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иностранного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] / Е.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Марченко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Савельева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- 2.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pārstr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un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papild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Rīga : Zvaigzne ABC, 2011 (Preses nams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Baltic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- 158 с. :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; 26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ISBN 9789934018695.</w:t>
            </w:r>
          </w:p>
        </w:tc>
      </w:tr>
      <w:tr w:rsidR="00231B7F" w:rsidTr="008924A5">
        <w:trPr>
          <w:gridBefore w:val="1"/>
          <w:wBefore w:w="142" w:type="dxa"/>
          <w:trHeight w:val="335"/>
        </w:trPr>
        <w:tc>
          <w:tcPr>
            <w:tcW w:w="40" w:type="dxa"/>
          </w:tcPr>
          <w:p w:rsidR="00231B7F" w:rsidRDefault="00231B7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231B7F" w:rsidRDefault="00231B7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231B7F" w:rsidRDefault="00231B7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Psiholoģijas</w:t>
            </w:r>
          </w:p>
          <w:p w:rsidR="00231B7F" w:rsidRDefault="00231B7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pamati</w:t>
            </w: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231B7F" w:rsidRPr="00803576" w:rsidRDefault="00803576">
            <w:pPr>
              <w:pStyle w:val="Parasts"/>
              <w:spacing w:after="0" w:line="0" w:lineRule="atLeast"/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Pr="00803576"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Psiholoģija vidusskolai : mācību grāmata</w:t>
            </w:r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Maija Biseniece, Anda Gaitniece-Putāne, Kristīne </w:t>
            </w:r>
            <w:proofErr w:type="spellStart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Mārtinsone</w:t>
            </w:r>
            <w:proofErr w:type="spellEnd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Anika</w:t>
            </w:r>
            <w:proofErr w:type="spellEnd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Miltuze</w:t>
            </w:r>
            <w:proofErr w:type="spellEnd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Malgožata</w:t>
            </w:r>
            <w:proofErr w:type="spellEnd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Raščevska</w:t>
            </w:r>
            <w:proofErr w:type="spellEnd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Viesturs Reņģe, Sandra Sebre, Daina </w:t>
            </w:r>
            <w:proofErr w:type="spellStart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Škuškovnika</w:t>
            </w:r>
            <w:proofErr w:type="spellEnd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Inta Tiltiņa-</w:t>
            </w:r>
            <w:proofErr w:type="spellStart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Kapele</w:t>
            </w:r>
            <w:proofErr w:type="spellEnd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Reinis Upenieks ; redaktore Elīna Vanaga - Rīga : Zvaigzne ABC, 2014 (Preses nams </w:t>
            </w:r>
            <w:proofErr w:type="spellStart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Baltic</w:t>
            </w:r>
            <w:proofErr w:type="spellEnd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).). - 216 lpp. : il., </w:t>
            </w:r>
            <w:proofErr w:type="spellStart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ģīm</w:t>
            </w:r>
            <w:proofErr w:type="spellEnd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</w:t>
            </w:r>
            <w:proofErr w:type="spellEnd"/>
            <w:r w:rsidRPr="00803576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tab. ; 29 cm. - (Nāc!). - Bibliogr. dažu nodaļu beigās. </w:t>
            </w:r>
          </w:p>
        </w:tc>
      </w:tr>
      <w:tr w:rsidR="00231B7F" w:rsidTr="008924A5">
        <w:trPr>
          <w:gridBefore w:val="1"/>
          <w:wBefore w:w="142" w:type="dxa"/>
          <w:trHeight w:val="335"/>
        </w:trPr>
        <w:tc>
          <w:tcPr>
            <w:tcW w:w="40" w:type="dxa"/>
          </w:tcPr>
          <w:p w:rsidR="00231B7F" w:rsidRDefault="00231B7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:rsidR="00231B7F" w:rsidRDefault="00231B7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231B7F" w:rsidRDefault="00231B7F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Tehniskā grafika</w:t>
            </w:r>
          </w:p>
        </w:tc>
        <w:tc>
          <w:tcPr>
            <w:tcW w:w="1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231B7F" w:rsidRPr="008D71F4" w:rsidRDefault="008D71F4">
            <w:pPr>
              <w:pStyle w:val="Parasts"/>
              <w:spacing w:after="0" w:line="0" w:lineRule="atLeast"/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  </w:t>
            </w:r>
            <w:r w:rsidRPr="008D71F4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Čukurs, J.(Jānis).</w:t>
            </w:r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Tehniskā grafika:  mācību grāmata./ Jānis Čukurs, Olafs </w:t>
            </w:r>
            <w:proofErr w:type="spellStart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Vronskis</w:t>
            </w:r>
            <w:proofErr w:type="spellEnd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; </w:t>
            </w:r>
            <w:proofErr w:type="spellStart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Oskars </w:t>
            </w:r>
            <w:proofErr w:type="spellStart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Lapsiņš</w:t>
            </w:r>
            <w:proofErr w:type="spellEnd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; dizains: Baiba Lazdiņa. - Rīga : </w:t>
            </w:r>
            <w:proofErr w:type="spellStart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RaKa</w:t>
            </w:r>
            <w:proofErr w:type="spellEnd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2008 (SIA "Izdevniecība </w:t>
            </w:r>
            <w:proofErr w:type="spellStart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RaKa</w:t>
            </w:r>
            <w:proofErr w:type="spellEnd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").). - 265, [1] lpp. : zīm., </w:t>
            </w:r>
            <w:proofErr w:type="spellStart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ģīm</w:t>
            </w:r>
            <w:proofErr w:type="spellEnd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ras</w:t>
            </w:r>
            <w:proofErr w:type="spellEnd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tab. ; 25 cm. - Bibliogr. teksta beigās (13 </w:t>
            </w:r>
            <w:proofErr w:type="spellStart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nos</w:t>
            </w:r>
            <w:proofErr w:type="spellEnd"/>
            <w:r w:rsidRPr="008D71F4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.) ISBN 9789984159645.</w:t>
            </w:r>
          </w:p>
        </w:tc>
      </w:tr>
    </w:tbl>
    <w:p w:rsidR="00B67BD0" w:rsidRDefault="00B67BD0" w:rsidP="00B67BD0">
      <w:pPr>
        <w:pStyle w:val="Parasts"/>
        <w:rPr>
          <w:color w:val="FF0000"/>
        </w:rPr>
      </w:pPr>
    </w:p>
    <w:p w:rsidR="006E49D6" w:rsidRDefault="006328F1"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rStyle w:val="item"/>
          <w:rFonts w:ascii="Tahoma" w:hAnsi="Tahoma" w:cs="Tahoma"/>
          <w:color w:val="000000"/>
          <w:sz w:val="17"/>
          <w:szCs w:val="17"/>
          <w:shd w:val="clear" w:color="auto" w:fill="FFFFFF"/>
        </w:rPr>
        <w:t>        </w:t>
      </w:r>
    </w:p>
    <w:sectPr w:rsidR="006E49D6" w:rsidSect="00231B7F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D0"/>
    <w:rsid w:val="00066535"/>
    <w:rsid w:val="001101D1"/>
    <w:rsid w:val="00231B7F"/>
    <w:rsid w:val="00593726"/>
    <w:rsid w:val="006328F1"/>
    <w:rsid w:val="00803576"/>
    <w:rsid w:val="008924A5"/>
    <w:rsid w:val="008D71F4"/>
    <w:rsid w:val="0094072B"/>
    <w:rsid w:val="009C41FB"/>
    <w:rsid w:val="00A2313F"/>
    <w:rsid w:val="00B67BD0"/>
    <w:rsid w:val="00F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EFCF86-CB86-440B-81C6-188E81FA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BD0"/>
    <w:pPr>
      <w:autoSpaceDN w:val="0"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rsid w:val="00B67BD0"/>
    <w:pPr>
      <w:suppressAutoHyphens/>
      <w:autoSpaceDN w:val="0"/>
      <w:spacing w:after="200" w:line="276" w:lineRule="auto"/>
    </w:pPr>
    <w:rPr>
      <w:rFonts w:ascii="Calibri" w:eastAsia="MS Mincho" w:hAnsi="Calibri" w:cs="Arial"/>
      <w:lang w:eastAsia="lv-LV"/>
    </w:rPr>
  </w:style>
  <w:style w:type="character" w:customStyle="1" w:styleId="Noklusjumarindkopasfonts">
    <w:name w:val="Noklusējuma rindkopas fonts"/>
    <w:rsid w:val="00B67BD0"/>
  </w:style>
  <w:style w:type="character" w:customStyle="1" w:styleId="item">
    <w:name w:val="item"/>
    <w:basedOn w:val="Noklusjumarindkopasfonts"/>
    <w:rsid w:val="00B67BD0"/>
  </w:style>
  <w:style w:type="character" w:customStyle="1" w:styleId="Hipersaite">
    <w:name w:val="Hipersaite"/>
    <w:basedOn w:val="Noklusjumarindkopasfonts"/>
    <w:rsid w:val="00B67BD0"/>
    <w:rPr>
      <w:color w:val="0563C1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devumi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zdevumi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ma.l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zdevumi.lv" TargetMode="External"/><Relationship Id="rId10" Type="http://schemas.openxmlformats.org/officeDocument/2006/relationships/hyperlink" Target="https://uzdevumi.lv" TargetMode="External"/><Relationship Id="rId4" Type="http://schemas.openxmlformats.org/officeDocument/2006/relationships/hyperlink" Target="https://soma.lv" TargetMode="External"/><Relationship Id="rId9" Type="http://schemas.openxmlformats.org/officeDocument/2006/relationships/hyperlink" Target="https://som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Kļaviņa</dc:creator>
  <cp:keywords/>
  <dc:description/>
  <cp:lastModifiedBy>Simona Zicāne</cp:lastModifiedBy>
  <cp:revision>2</cp:revision>
  <dcterms:created xsi:type="dcterms:W3CDTF">2024-06-04T12:31:00Z</dcterms:created>
  <dcterms:modified xsi:type="dcterms:W3CDTF">2024-06-04T12:31:00Z</dcterms:modified>
</cp:coreProperties>
</file>